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6C52" w14:textId="77777777" w:rsidR="00361FE4" w:rsidRPr="00A8162E" w:rsidRDefault="00361FE4" w:rsidP="00361FE4">
      <w:pPr>
        <w:pStyle w:val="Szvegdobozstlus"/>
        <w:jc w:val="center"/>
        <w:rPr>
          <w:i w:val="0"/>
          <w:color w:val="auto"/>
          <w:sz w:val="32"/>
          <w:szCs w:val="32"/>
        </w:rPr>
      </w:pPr>
      <w:bookmarkStart w:id="0" w:name="_GoBack"/>
      <w:bookmarkEnd w:id="0"/>
      <w:r w:rsidRPr="00A8162E">
        <w:rPr>
          <w:i w:val="0"/>
          <w:color w:val="auto"/>
          <w:sz w:val="32"/>
          <w:szCs w:val="32"/>
        </w:rPr>
        <w:t>MEGRENDELŐLAP</w:t>
      </w:r>
    </w:p>
    <w:p w14:paraId="1BCB5597" w14:textId="77777777" w:rsidR="00361FE4" w:rsidRPr="004F25BA" w:rsidRDefault="00361FE4" w:rsidP="00361FE4">
      <w:pPr>
        <w:jc w:val="center"/>
        <w:rPr>
          <w:b/>
          <w:caps/>
          <w:sz w:val="16"/>
          <w:szCs w:val="16"/>
        </w:rPr>
      </w:pPr>
    </w:p>
    <w:p w14:paraId="629F467D" w14:textId="77777777" w:rsidR="00361FE4" w:rsidRPr="004F25BA" w:rsidRDefault="00361FE4" w:rsidP="00361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4"/>
          <w:szCs w:val="4"/>
        </w:rPr>
      </w:pPr>
    </w:p>
    <w:p w14:paraId="136011F0" w14:textId="77777777" w:rsidR="00361FE4" w:rsidRDefault="00361FE4" w:rsidP="00361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A</w:t>
      </w:r>
      <w:r w:rsidRPr="000C2FBB">
        <w:t xml:space="preserve"> Magyar Nemzeti Bank törvényben meghatározott zöld mandátuma alapján kialakított zöld- és fenntarthatósági stratégiájának megfelelően szerkesztőségünk is csökkenteni tervezi a papíralapú kiadványok terjesztését. Ugyanakkor – indokolt esetekben</w:t>
      </w:r>
      <w:r>
        <w:t>, főleg, ha az internetes elérés nem biztosított</w:t>
      </w:r>
      <w:r w:rsidRPr="000C2FBB">
        <w:t xml:space="preserve"> – biztosítani kívánjuk az érdeklődők számára egy-egy igényelt nyomtatott példány megküldését.</w:t>
      </w:r>
      <w:r>
        <w:t xml:space="preserve"> </w:t>
      </w:r>
      <w:r w:rsidRPr="000C2FBB">
        <w:t xml:space="preserve">Tájékoztatásul jelezzük, hogy írásaink a folyóirat honlapján </w:t>
      </w:r>
      <w:r>
        <w:t>ingyenesen</w:t>
      </w:r>
      <w:r w:rsidRPr="000C2FBB">
        <w:t xml:space="preserve"> elérhetők, az elektronikus címlistánkon szereplő címzetteknek emailben megküldjük az új kiadványaink linkjét.</w:t>
      </w:r>
      <w:r>
        <w:t xml:space="preserve"> Az elektronikus címlistára a folyóirat mailcímén lehet feljelentkezni. Folyóiratunk nyomtatott kiadványai ingyenesen megrendelhetők.</w:t>
      </w:r>
    </w:p>
    <w:p w14:paraId="679CE692" w14:textId="77777777" w:rsidR="00361FE4" w:rsidRDefault="00361FE4" w:rsidP="00361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>
        <w:t xml:space="preserve">Megrendelem az MNB ……... évi Hitelintézeti Szemle c. folyóiratát </w:t>
      </w:r>
      <w:proofErr w:type="gramStart"/>
      <w:r>
        <w:t>…….</w:t>
      </w:r>
      <w:proofErr w:type="gramEnd"/>
      <w:r>
        <w:t>. magyar nyelvű és</w:t>
      </w:r>
      <w:proofErr w:type="gramStart"/>
      <w:r>
        <w:t xml:space="preserve"> ….</w:t>
      </w:r>
      <w:proofErr w:type="gramEnd"/>
      <w:r>
        <w:t>. angol nyelvű                példányban.</w:t>
      </w:r>
    </w:p>
    <w:p w14:paraId="09466CB3" w14:textId="77777777" w:rsidR="00361FE4" w:rsidRPr="00A92591" w:rsidRDefault="00361FE4" w:rsidP="00361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4"/>
          <w:szCs w:val="4"/>
        </w:rPr>
      </w:pPr>
    </w:p>
    <w:p w14:paraId="6DC4B397" w14:textId="77777777" w:rsidR="00361FE4" w:rsidRDefault="00361FE4" w:rsidP="00361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360" w:lineRule="auto"/>
        <w:ind w:firstLine="284"/>
      </w:pPr>
      <w:r>
        <w:t>Megrendelő neve:</w:t>
      </w:r>
      <w:r>
        <w:tab/>
      </w:r>
    </w:p>
    <w:p w14:paraId="2E2A9A46" w14:textId="77777777" w:rsidR="00361FE4" w:rsidRDefault="00361FE4" w:rsidP="00361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360" w:lineRule="auto"/>
        <w:ind w:firstLine="284"/>
      </w:pPr>
      <w:r>
        <w:t>Megrendelő címe:</w:t>
      </w:r>
      <w:r>
        <w:tab/>
      </w:r>
    </w:p>
    <w:p w14:paraId="336D30FE" w14:textId="77777777" w:rsidR="00361FE4" w:rsidRDefault="00361FE4" w:rsidP="00361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360" w:lineRule="auto"/>
        <w:ind w:firstLine="284"/>
      </w:pPr>
      <w:r>
        <w:t>Megrendelő postafiókcíme:</w:t>
      </w:r>
      <w:r>
        <w:tab/>
      </w:r>
    </w:p>
    <w:p w14:paraId="7EFD57A3" w14:textId="77777777" w:rsidR="00361FE4" w:rsidRDefault="00361FE4" w:rsidP="00361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360" w:lineRule="auto"/>
        <w:ind w:firstLine="284"/>
      </w:pPr>
      <w:r>
        <w:t>Megrendelő e-mail címe:</w:t>
      </w:r>
      <w:r>
        <w:tab/>
      </w:r>
    </w:p>
    <w:p w14:paraId="58180079" w14:textId="77777777" w:rsidR="00361FE4" w:rsidRDefault="00361FE4" w:rsidP="00361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360" w:lineRule="auto"/>
        <w:ind w:firstLine="284"/>
      </w:pPr>
      <w:r>
        <w:t>Telefon:</w:t>
      </w:r>
      <w:r>
        <w:tab/>
      </w:r>
    </w:p>
    <w:p w14:paraId="2BD71054" w14:textId="77777777" w:rsidR="00361FE4" w:rsidRDefault="00361FE4" w:rsidP="00361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360" w:lineRule="auto"/>
        <w:ind w:firstLine="284"/>
      </w:pPr>
      <w:r>
        <w:t>Fax:</w:t>
      </w:r>
      <w:r>
        <w:tab/>
      </w:r>
    </w:p>
    <w:p w14:paraId="749A2F58" w14:textId="77777777" w:rsidR="00361FE4" w:rsidRDefault="00361FE4" w:rsidP="00361F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firstLine="284"/>
      </w:pPr>
    </w:p>
    <w:p w14:paraId="5A173216" w14:textId="77777777" w:rsidR="00361FE4" w:rsidRDefault="00361FE4" w:rsidP="00361FE4"/>
    <w:p w14:paraId="46E95E38" w14:textId="77777777" w:rsidR="00361FE4" w:rsidRPr="004F25BA" w:rsidRDefault="00361FE4" w:rsidP="00361F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Kérjük, hogy a </w:t>
      </w:r>
      <w:r w:rsidRPr="004F25BA">
        <w:rPr>
          <w:b/>
          <w:sz w:val="24"/>
          <w:szCs w:val="24"/>
        </w:rPr>
        <w:t>megrendelésüket az alábbi elérhetőségeken jelezzék számunkra.</w:t>
      </w:r>
    </w:p>
    <w:p w14:paraId="01D05739" w14:textId="77777777" w:rsidR="00361FE4" w:rsidRDefault="00361FE4" w:rsidP="00361FE4"/>
    <w:p w14:paraId="30AEE71F" w14:textId="77777777" w:rsidR="00361FE4" w:rsidRPr="00A92591" w:rsidRDefault="00361FE4" w:rsidP="00361FE4">
      <w:pPr>
        <w:rPr>
          <w:sz w:val="16"/>
          <w:szCs w:val="16"/>
        </w:rPr>
      </w:pPr>
    </w:p>
    <w:p w14:paraId="40E559B2" w14:textId="77777777" w:rsidR="00361FE4" w:rsidRPr="004F25BA" w:rsidRDefault="00361FE4" w:rsidP="00361FE4">
      <w:pPr>
        <w:jc w:val="center"/>
        <w:rPr>
          <w:b/>
          <w:sz w:val="24"/>
          <w:szCs w:val="24"/>
        </w:rPr>
      </w:pPr>
      <w:r w:rsidRPr="004F25BA">
        <w:rPr>
          <w:b/>
          <w:sz w:val="24"/>
          <w:szCs w:val="24"/>
        </w:rPr>
        <w:t>Hitelintézeti Szemle Szerkesztősége</w:t>
      </w:r>
    </w:p>
    <w:p w14:paraId="39AECC71" w14:textId="77777777" w:rsidR="00361FE4" w:rsidRPr="004F25BA" w:rsidRDefault="00361FE4" w:rsidP="00361FE4">
      <w:pPr>
        <w:jc w:val="center"/>
        <w:rPr>
          <w:sz w:val="24"/>
          <w:szCs w:val="24"/>
        </w:rPr>
      </w:pPr>
      <w:bookmarkStart w:id="1" w:name="_Hlk89084043"/>
      <w:r w:rsidRPr="00FB5EAB">
        <w:rPr>
          <w:sz w:val="24"/>
          <w:szCs w:val="24"/>
        </w:rPr>
        <w:t>1013 Budapest, Krisztina körút 55.</w:t>
      </w:r>
      <w:bookmarkEnd w:id="1"/>
    </w:p>
    <w:p w14:paraId="01E5EF89" w14:textId="77777777" w:rsidR="00361FE4" w:rsidRPr="004F25BA" w:rsidRDefault="00361FE4" w:rsidP="00361FE4">
      <w:pPr>
        <w:jc w:val="center"/>
        <w:rPr>
          <w:sz w:val="24"/>
          <w:szCs w:val="24"/>
        </w:rPr>
      </w:pPr>
      <w:r w:rsidRPr="004F25BA">
        <w:rPr>
          <w:sz w:val="24"/>
          <w:szCs w:val="24"/>
        </w:rPr>
        <w:t xml:space="preserve">Honlap: </w:t>
      </w:r>
      <w:hyperlink r:id="rId8" w:history="1">
        <w:r w:rsidRPr="004F25BA">
          <w:rPr>
            <w:rStyle w:val="Hiperhivatkozs"/>
            <w:sz w:val="24"/>
            <w:szCs w:val="24"/>
            <w:vertAlign w:val="baseline"/>
          </w:rPr>
          <w:t>www.hitelintezetiszemle.hu</w:t>
        </w:r>
      </w:hyperlink>
      <w:r w:rsidRPr="004F25BA">
        <w:rPr>
          <w:sz w:val="24"/>
          <w:szCs w:val="24"/>
        </w:rPr>
        <w:t xml:space="preserve">, E-mail: </w:t>
      </w:r>
      <w:hyperlink r:id="rId9" w:history="1">
        <w:r w:rsidRPr="004F25BA">
          <w:rPr>
            <w:rStyle w:val="Hiperhivatkozs"/>
            <w:sz w:val="24"/>
            <w:szCs w:val="24"/>
            <w:vertAlign w:val="baseline"/>
          </w:rPr>
          <w:t>szemle@hitelintezetiszemle.hu</w:t>
        </w:r>
      </w:hyperlink>
    </w:p>
    <w:p w14:paraId="6D22FE22" w14:textId="77777777" w:rsidR="00361FE4" w:rsidRPr="004F25BA" w:rsidRDefault="00361FE4" w:rsidP="00361FE4">
      <w:pPr>
        <w:jc w:val="center"/>
        <w:rPr>
          <w:sz w:val="24"/>
          <w:szCs w:val="24"/>
        </w:rPr>
      </w:pPr>
      <w:r w:rsidRPr="004F25BA">
        <w:rPr>
          <w:sz w:val="24"/>
          <w:szCs w:val="24"/>
        </w:rPr>
        <w:t>Tel: 06-1-428-2600</w:t>
      </w:r>
    </w:p>
    <w:p w14:paraId="16AFDCD2" w14:textId="4D0069DB" w:rsidR="00B944EB" w:rsidRPr="00361FE4" w:rsidRDefault="00361FE4" w:rsidP="00361FE4">
      <w:pPr>
        <w:jc w:val="center"/>
        <w:rPr>
          <w:sz w:val="24"/>
          <w:szCs w:val="24"/>
        </w:rPr>
      </w:pPr>
      <w:r w:rsidRPr="004F25BA">
        <w:rPr>
          <w:sz w:val="24"/>
          <w:szCs w:val="24"/>
        </w:rPr>
        <w:t>Fax: 06-1-429-8000</w:t>
      </w:r>
    </w:p>
    <w:sectPr w:rsidR="00B944EB" w:rsidRPr="00361FE4" w:rsidSect="00CD6E8D">
      <w:headerReference w:type="default" r:id="rId10"/>
      <w:footerReference w:type="default" r:id="rId1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6205" w14:textId="77777777" w:rsidR="00C77387" w:rsidRDefault="00C77387">
      <w:r>
        <w:separator/>
      </w:r>
    </w:p>
  </w:endnote>
  <w:endnote w:type="continuationSeparator" w:id="0">
    <w:p w14:paraId="0955CB23" w14:textId="77777777" w:rsidR="00C77387" w:rsidRDefault="00C7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D600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11DF" w14:textId="77777777" w:rsidR="00C77387" w:rsidRDefault="00C77387">
      <w:r>
        <w:separator/>
      </w:r>
    </w:p>
  </w:footnote>
  <w:footnote w:type="continuationSeparator" w:id="0">
    <w:p w14:paraId="5F544BAD" w14:textId="77777777" w:rsidR="00C77387" w:rsidRDefault="00C7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6F08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8581">
    <w:abstractNumId w:val="4"/>
  </w:num>
  <w:num w:numId="2" w16cid:durableId="504051989">
    <w:abstractNumId w:val="2"/>
  </w:num>
  <w:num w:numId="3" w16cid:durableId="791483458">
    <w:abstractNumId w:val="5"/>
  </w:num>
  <w:num w:numId="4" w16cid:durableId="473355">
    <w:abstractNumId w:val="0"/>
  </w:num>
  <w:num w:numId="5" w16cid:durableId="414666835">
    <w:abstractNumId w:val="1"/>
  </w:num>
  <w:num w:numId="6" w16cid:durableId="1112474450">
    <w:abstractNumId w:val="7"/>
  </w:num>
  <w:num w:numId="7" w16cid:durableId="867723214">
    <w:abstractNumId w:val="3"/>
  </w:num>
  <w:num w:numId="8" w16cid:durableId="851187942">
    <w:abstractNumId w:val="9"/>
  </w:num>
  <w:num w:numId="9" w16cid:durableId="679626820">
    <w:abstractNumId w:val="7"/>
    <w:lvlOverride w:ilvl="0">
      <w:startOverride w:val="1"/>
    </w:lvlOverride>
  </w:num>
  <w:num w:numId="10" w16cid:durableId="466050273">
    <w:abstractNumId w:val="10"/>
  </w:num>
  <w:num w:numId="11" w16cid:durableId="1569877619">
    <w:abstractNumId w:val="8"/>
  </w:num>
  <w:num w:numId="12" w16cid:durableId="756441489">
    <w:abstractNumId w:val="6"/>
  </w:num>
  <w:num w:numId="13" w16cid:durableId="608586490">
    <w:abstractNumId w:val="5"/>
  </w:num>
  <w:num w:numId="14" w16cid:durableId="1277062630">
    <w:abstractNumId w:val="5"/>
  </w:num>
  <w:num w:numId="15" w16cid:durableId="2020809100">
    <w:abstractNumId w:val="5"/>
  </w:num>
  <w:num w:numId="16" w16cid:durableId="1677656494">
    <w:abstractNumId w:val="5"/>
  </w:num>
  <w:num w:numId="17" w16cid:durableId="1176186527">
    <w:abstractNumId w:val="5"/>
  </w:num>
  <w:num w:numId="18" w16cid:durableId="124598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E4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61FE4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77387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F13B"/>
  <w15:chartTrackingRefBased/>
  <w15:docId w15:val="{7B45FAF0-8B57-4D97-8F6D-A5532A92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FE4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4413FF"/>
    <w:pPr>
      <w:keepNext/>
      <w:keepLines/>
      <w:numPr>
        <w:numId w:val="18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72FB8"/>
    <w:pPr>
      <w:numPr>
        <w:ilvl w:val="1"/>
        <w:numId w:val="18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D0199"/>
    <w:pPr>
      <w:numPr>
        <w:ilvl w:val="2"/>
        <w:numId w:val="18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D0199"/>
    <w:pPr>
      <w:numPr>
        <w:ilvl w:val="3"/>
        <w:numId w:val="18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D0199"/>
    <w:pPr>
      <w:numPr>
        <w:ilvl w:val="4"/>
        <w:numId w:val="18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D0199"/>
    <w:pPr>
      <w:numPr>
        <w:ilvl w:val="5"/>
        <w:numId w:val="18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1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18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18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83670C"/>
    <w:pPr>
      <w:numPr>
        <w:numId w:val="6"/>
      </w:numPr>
      <w:contextualSpacing/>
    </w:pPr>
  </w:style>
  <w:style w:type="character" w:styleId="Hiperhivatkozs">
    <w:name w:val="Hyperlink"/>
    <w:basedOn w:val="Vgjegyzet-hivatkozs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B36A9C"/>
    <w:rPr>
      <w:rFonts w:ascii="Calibri" w:hAnsi="Calibri"/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B36A9C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B36A9C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4413FF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B36A9C"/>
    <w:rPr>
      <w:rFonts w:ascii="Calibri" w:hAnsi="Calibri"/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B36A9C"/>
    <w:rPr>
      <w:rFonts w:ascii="Calibri" w:hAnsi="Calibri"/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D0199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D0199"/>
    <w:rPr>
      <w:rFonts w:ascii="Calibri" w:eastAsiaTheme="majorEastAsia" w:hAnsi="Calibri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33A51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33A51"/>
    <w:rPr>
      <w:rFonts w:eastAsiaTheme="minorEastAsia" w:cstheme="minorBidi"/>
      <w:color w:val="0C2148" w:themeColor="text2"/>
      <w:sz w:val="16"/>
      <w:lang w:eastAsia="en-US"/>
    </w:rPr>
  </w:style>
  <w:style w:type="character" w:styleId="Finomkiemels">
    <w:name w:val="Subtle Emphasis"/>
    <w:basedOn w:val="Bekezdsalapbettpusa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0674B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3A99"/>
    <w:rPr>
      <w:rFonts w:eastAsiaTheme="minorHAnsi" w:cstheme="minorBidi"/>
      <w:color w:val="385623" w:themeColor="accent6" w:themeShade="80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Finomhivatkozs">
    <w:name w:val="Subtle Reference"/>
    <w:basedOn w:val="Bekezdsalapbettpusa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83670C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1">
    <w:name w:val="Erős kiemelés1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82B8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33A51"/>
    <w:rPr>
      <w:rFonts w:cstheme="minorBidi"/>
      <w:szCs w:val="22"/>
      <w:lang w:eastAsia="en-US"/>
    </w:rPr>
  </w:style>
  <w:style w:type="character" w:styleId="Kiemels2">
    <w:name w:val="Strong"/>
    <w:basedOn w:val="Bekezdsalapbettpusa"/>
    <w:uiPriority w:val="22"/>
    <w:rsid w:val="00133A51"/>
    <w:rPr>
      <w:b/>
      <w:bCs/>
    </w:rPr>
  </w:style>
  <w:style w:type="character" w:styleId="Kiemels">
    <w:name w:val="Emphasis"/>
    <w:basedOn w:val="Bekezdsalapbettpusa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3A51"/>
    <w:rPr>
      <w:b/>
      <w:i/>
      <w:sz w:val="24"/>
    </w:rPr>
  </w:style>
  <w:style w:type="character" w:styleId="Erskiemels">
    <w:name w:val="Intense Emphasis"/>
    <w:basedOn w:val="Bekezdsalapbettpusa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924CA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7376E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70653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B3606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B3606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0904C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B3606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B3606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B36061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B36061"/>
  </w:style>
  <w:style w:type="paragraph" w:customStyle="1" w:styleId="ENNormalBox">
    <w:name w:val="EN_Normal_Box"/>
    <w:basedOn w:val="Norml"/>
    <w:uiPriority w:val="1"/>
    <w:qFormat/>
    <w:rsid w:val="000904C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B3606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B36061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0904C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B3606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B3606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70653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B3606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B36061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0904C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B3606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B36A9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B3606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B36A9C"/>
    <w:rPr>
      <w:rFonts w:ascii="Calibri" w:hAnsi="Calibri"/>
      <w:caps/>
      <w:color w:val="0C2148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B36061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0904C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B3606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B36061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0904C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B36A9C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B36061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B36A9C"/>
    <w:rPr>
      <w:rFonts w:ascii="Calibri" w:hAnsi="Calibri"/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B36061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B36A9C"/>
    <w:rPr>
      <w:rFonts w:ascii="Calibri" w:hAnsi="Calibri"/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4413FF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telintezetiszeml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mle@hitelintezetiszemle.hu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Endrész Boglárka Nóra</dc:creator>
  <cp:keywords/>
  <dc:description/>
  <cp:lastModifiedBy>Endrész Boglárka Nóra</cp:lastModifiedBy>
  <cp:revision>1</cp:revision>
  <cp:lastPrinted>1900-12-31T23:00:00Z</cp:lastPrinted>
  <dcterms:created xsi:type="dcterms:W3CDTF">2023-05-05T08:47:00Z</dcterms:created>
  <dcterms:modified xsi:type="dcterms:W3CDTF">2023-05-05T08:48:00Z</dcterms:modified>
</cp:coreProperties>
</file>